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56247 《流体力学与热工学基础》期末试题</w:t>
      </w:r>
    </w:p>
    <w:p>
      <w:pPr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 w:cs="黑体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/>
    <w:p/>
    <w:p/>
    <w:p/>
    <w:p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一</w:t>
      </w:r>
      <w:r>
        <w:rPr>
          <w:b/>
          <w:bCs/>
          <w:sz w:val="24"/>
        </w:rPr>
        <w:t xml:space="preserve">、填空题（每空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 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0 分） 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1.</w:t>
      </w:r>
      <w:r>
        <w:rPr>
          <w:rFonts w:hint="eastAsia"/>
          <w:b w:val="0"/>
          <w:bCs w:val="0"/>
          <w:sz w:val="24"/>
        </w:rPr>
        <w:t>流体的粘性是流体内部抵抗相对运动的特性，其大小主要与流体种类和_________有关。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2.</w:t>
      </w:r>
      <w:r>
        <w:rPr>
          <w:rFonts w:hint="eastAsia"/>
          <w:b w:val="0"/>
          <w:bCs w:val="0"/>
          <w:sz w:val="24"/>
        </w:rPr>
        <w:t>在流体静力学中，单位面积上所受的压力称为_________，其国际单位是帕斯卡。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3.</w:t>
      </w:r>
      <w:r>
        <w:rPr>
          <w:rFonts w:hint="eastAsia"/>
          <w:b w:val="0"/>
          <w:bCs w:val="0"/>
          <w:sz w:val="24"/>
        </w:rPr>
        <w:t>理想流体在稳定流动中，其流速与过流断面积成_________关系，这体现了连续性方程。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4.</w:t>
      </w:r>
      <w:r>
        <w:rPr>
          <w:rFonts w:hint="eastAsia"/>
          <w:b w:val="0"/>
          <w:bCs w:val="0"/>
          <w:sz w:val="24"/>
        </w:rPr>
        <w:t>伯努利方程是_________定律在流体力学中的具体表现形式。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5.</w:t>
      </w:r>
      <w:r>
        <w:rPr>
          <w:rFonts w:hint="eastAsia"/>
          <w:b w:val="0"/>
          <w:bCs w:val="0"/>
          <w:sz w:val="24"/>
        </w:rPr>
        <w:t>判断管内流动是层流还是湍流，主要是依据_________的大小。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6.</w:t>
      </w:r>
      <w:r>
        <w:rPr>
          <w:rFonts w:hint="eastAsia"/>
          <w:b w:val="0"/>
          <w:bCs w:val="0"/>
          <w:sz w:val="24"/>
        </w:rPr>
        <w:t>按照产生原因的不同，流体流动的阻力损失可分为_________损失和局部损失。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7.</w:t>
      </w:r>
      <w:r>
        <w:rPr>
          <w:rFonts w:hint="eastAsia"/>
          <w:b w:val="0"/>
          <w:bCs w:val="0"/>
          <w:sz w:val="24"/>
        </w:rPr>
        <w:t>热力学第一定律的实质是_________定律。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8.</w:t>
      </w:r>
      <w:r>
        <w:rPr>
          <w:rFonts w:hint="eastAsia"/>
          <w:b w:val="0"/>
          <w:bCs w:val="0"/>
          <w:sz w:val="24"/>
        </w:rPr>
        <w:t>工质的基本状态参数包括温度、压强和_________。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9.</w:t>
      </w:r>
      <w:r>
        <w:rPr>
          <w:rFonts w:hint="eastAsia"/>
          <w:b w:val="0"/>
          <w:bCs w:val="0"/>
          <w:sz w:val="24"/>
        </w:rPr>
        <w:t>热量传递的三种基本方式是热传导、_________和热辐射。</w:t>
      </w:r>
    </w:p>
    <w:p>
      <w:pPr>
        <w:spacing w:line="60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10.</w:t>
      </w:r>
      <w:r>
        <w:rPr>
          <w:rFonts w:hint="eastAsia"/>
          <w:b w:val="0"/>
          <w:bCs w:val="0"/>
          <w:sz w:val="24"/>
        </w:rPr>
        <w:t>在一个可逆循环中，热源向工质供热，工质对外做功，这个循环被称为_________循环。</w:t>
      </w:r>
    </w:p>
    <w:p>
      <w:pPr>
        <w:spacing w:line="440" w:lineRule="exact"/>
        <w:rPr>
          <w:rFonts w:hint="eastAsia"/>
          <w:b/>
          <w:bCs/>
          <w:sz w:val="24"/>
        </w:rPr>
      </w:pPr>
    </w:p>
    <w:p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二、名词解释（每题5分，共2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>
      <w:pPr>
        <w:numPr>
          <w:ilvl w:val="0"/>
          <w:numId w:val="0"/>
        </w:numPr>
        <w:spacing w:line="600" w:lineRule="auto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雷诺数</w:t>
      </w:r>
    </w:p>
    <w:p>
      <w:pPr>
        <w:numPr>
          <w:ilvl w:val="0"/>
          <w:numId w:val="0"/>
        </w:numPr>
        <w:spacing w:line="600" w:lineRule="auto"/>
        <w:rPr>
          <w:rFonts w:hint="eastAsia"/>
          <w:sz w:val="24"/>
        </w:rPr>
      </w:pPr>
    </w:p>
    <w:p>
      <w:pPr>
        <w:numPr>
          <w:ilvl w:val="0"/>
          <w:numId w:val="0"/>
        </w:numPr>
        <w:spacing w:line="600" w:lineRule="auto"/>
        <w:rPr>
          <w:rFonts w:hint="eastAsia"/>
          <w:sz w:val="24"/>
        </w:rPr>
      </w:pPr>
    </w:p>
    <w:p>
      <w:pPr>
        <w:numPr>
          <w:ilvl w:val="0"/>
          <w:numId w:val="0"/>
        </w:numPr>
        <w:spacing w:line="600" w:lineRule="auto"/>
        <w:rPr>
          <w:rFonts w:hint="eastAsia"/>
          <w:sz w:val="24"/>
        </w:rPr>
      </w:pPr>
    </w:p>
    <w:p>
      <w:pPr>
        <w:numPr>
          <w:ilvl w:val="0"/>
          <w:numId w:val="1"/>
        </w:numPr>
        <w:spacing w:line="600" w:lineRule="auto"/>
        <w:rPr>
          <w:rFonts w:hint="eastAsia"/>
          <w:sz w:val="24"/>
        </w:rPr>
      </w:pPr>
      <w:r>
        <w:rPr>
          <w:rFonts w:hint="eastAsia"/>
          <w:sz w:val="24"/>
        </w:rPr>
        <w:t>沿程阻力</w:t>
      </w: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numPr>
          <w:ilvl w:val="0"/>
          <w:numId w:val="1"/>
        </w:numPr>
        <w:spacing w:line="600" w:lineRule="auto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热力学第一定律</w:t>
      </w: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numPr>
          <w:ilvl w:val="0"/>
          <w:numId w:val="1"/>
        </w:numPr>
        <w:spacing w:line="600" w:lineRule="auto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卡诺循环</w:t>
      </w: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  <w:bookmarkStart w:id="1" w:name="_GoBack"/>
      <w:bookmarkEnd w:id="1"/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widowControl w:val="0"/>
        <w:numPr>
          <w:numId w:val="0"/>
        </w:numPr>
        <w:spacing w:line="600" w:lineRule="auto"/>
        <w:jc w:val="both"/>
        <w:rPr>
          <w:rFonts w:hint="eastAsia"/>
          <w:sz w:val="24"/>
        </w:rPr>
      </w:pPr>
    </w:p>
    <w:p>
      <w:pPr>
        <w:numPr>
          <w:ilvl w:val="0"/>
          <w:numId w:val="2"/>
        </w:numPr>
        <w:spacing w:line="440" w:lineRule="exact"/>
        <w:rPr>
          <w:rFonts w:hint="eastAsia"/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简答题（每题 </w:t>
      </w:r>
      <w:r>
        <w:rPr>
          <w:rFonts w:hint="eastAsia"/>
          <w:b/>
          <w:bCs/>
          <w:sz w:val="24"/>
          <w:lang w:val="en-US" w:eastAsia="zh-CN"/>
        </w:rPr>
        <w:t>8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40</w:t>
      </w:r>
      <w:r>
        <w:rPr>
          <w:b/>
          <w:bCs/>
          <w:sz w:val="24"/>
        </w:rPr>
        <w:t xml:space="preserve"> 分</w:t>
      </w:r>
      <w:r>
        <w:rPr>
          <w:rFonts w:hint="eastAsia"/>
          <w:b/>
          <w:bCs/>
          <w:sz w:val="24"/>
        </w:rPr>
        <w:t>）</w:t>
      </w:r>
    </w:p>
    <w:p>
      <w:pPr>
        <w:numPr>
          <w:ilvl w:val="0"/>
          <w:numId w:val="3"/>
        </w:numPr>
        <w:spacing w:line="360" w:lineRule="auto"/>
        <w:rPr>
          <w:rFonts w:hint="eastAsia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简述层流与湍流的区别及判断依据。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  <w:rPr>
          <w:rFonts w:hint="eastAsia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hint="eastAsia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简</w:t>
      </w:r>
      <w:r>
        <w:rPr>
          <w:rFonts w:hint="eastAsia"/>
          <w:b w:val="0"/>
          <w:bCs w:val="0"/>
          <w:sz w:val="24"/>
          <w:lang w:val="en-US" w:eastAsia="zh-CN"/>
        </w:rPr>
        <w:t>述热力学第一定律的核心内容及其在热工学中的意义。</w:t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/>
          <w:b w:val="0"/>
          <w:bCs w:val="0"/>
          <w:sz w:val="24"/>
          <w:lang w:val="en-US" w:eastAsia="zh-CN"/>
        </w:rPr>
      </w:pP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什么是热力学温标？它与摄氏温标的换算关系是什么？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简述热传导、热对流和热辐射三种传热方式的基本原理。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5.为什么高压锅煮食物比普通锅快？请从流体力学和热工学角度简要说明。</w:t>
      </w:r>
    </w:p>
    <w:p>
      <w:pPr>
        <w:numPr>
          <w:ilvl w:val="0"/>
          <w:numId w:val="0"/>
        </w:numPr>
        <w:spacing w:line="360" w:lineRule="auto"/>
        <w:rPr>
          <w:rFonts w:hint="eastAsia"/>
          <w:b w:val="0"/>
          <w:bCs w:val="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</w:rPr>
      </w:pPr>
    </w:p>
    <w:p>
      <w:pPr>
        <w:numPr>
          <w:ilvl w:val="0"/>
          <w:numId w:val="2"/>
        </w:numPr>
        <w:spacing w:line="440" w:lineRule="exac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论述题（每题 1</w:t>
      </w:r>
      <w:r>
        <w:rPr>
          <w:rFonts w:hint="eastAsia"/>
          <w:b/>
          <w:bCs/>
          <w:sz w:val="24"/>
          <w:lang w:val="en-US" w:eastAsia="zh-CN"/>
        </w:rPr>
        <w:t xml:space="preserve">0分，共 </w:t>
      </w:r>
      <w:r>
        <w:rPr>
          <w:rFonts w:hint="eastAsia"/>
          <w:b/>
          <w:bCs/>
          <w:sz w:val="24"/>
          <w:lang w:val="en-US" w:eastAsia="zh-CN"/>
        </w:rPr>
        <w:t>20 分）</w:t>
      </w:r>
      <w:bookmarkStart w:id="0" w:name="_Hlk139290236"/>
    </w:p>
    <w:bookmarkEnd w:id="0"/>
    <w:p>
      <w:pPr>
        <w:keepNext w:val="0"/>
        <w:keepLines w:val="0"/>
        <w:widowControl/>
        <w:numPr>
          <w:ilvl w:val="0"/>
          <w:numId w:val="4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  <w:t>试述伯努利方程的原理及其物理意义，并结合日常生活或工程实例进行说明。</w:t>
      </w:r>
    </w:p>
    <w:p>
      <w:pPr>
        <w:numPr>
          <w:numId w:val="0"/>
        </w:numPr>
        <w:spacing w:line="440" w:lineRule="exac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/>
          <w:sz w:val="24"/>
          <w:lang w:val="en-US" w:eastAsia="zh-CN"/>
        </w:rPr>
        <w:t>2.</w:t>
      </w:r>
      <w:r>
        <w:rPr>
          <w:rFonts w:ascii="Noto Sans" w:hAnsi="Noto Sans" w:eastAsia="Noto Sans" w:cs="Noto Sans"/>
          <w:i w:val="0"/>
          <w:caps w:val="0"/>
          <w:color w:val="1A2029"/>
          <w:spacing w:val="0"/>
          <w:kern w:val="0"/>
          <w:sz w:val="24"/>
          <w:szCs w:val="24"/>
          <w:shd w:val="clear" w:fill="FFFFFF"/>
          <w:lang w:val="en-US" w:eastAsia="zh-CN" w:bidi="ar"/>
        </w:rPr>
        <w:t>简述热力学第一定律与第二定律的主要内容，并论述两者在能量转换分析中的区别与联系。</w:t>
      </w:r>
    </w:p>
    <w:p>
      <w:pPr>
        <w:spacing w:line="440" w:lineRule="exact"/>
        <w:rPr>
          <w:rFonts w:hint="default" w:eastAsia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Noto Sans">
    <w:panose1 w:val="020B0502040504020204"/>
    <w:charset w:val="00"/>
    <w:family w:val="auto"/>
    <w:pitch w:val="default"/>
    <w:sig w:usb0="E00002FF" w:usb1="4000201F" w:usb2="08000029" w:usb3="00100000" w:csb0="0000019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ans-serif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E3097"/>
    <w:multiLevelType w:val="singleLevel"/>
    <w:tmpl w:val="167E30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FBA702"/>
    <w:multiLevelType w:val="singleLevel"/>
    <w:tmpl w:val="36FBA70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7FC8D68"/>
    <w:multiLevelType w:val="singleLevel"/>
    <w:tmpl w:val="37FC8D6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1C1BE15"/>
    <w:multiLevelType w:val="singleLevel"/>
    <w:tmpl w:val="41C1BE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C00AC"/>
    <w:rsid w:val="00132226"/>
    <w:rsid w:val="001836C7"/>
    <w:rsid w:val="00186E7B"/>
    <w:rsid w:val="001A283C"/>
    <w:rsid w:val="001A7016"/>
    <w:rsid w:val="001E53E1"/>
    <w:rsid w:val="00427C9E"/>
    <w:rsid w:val="00467D36"/>
    <w:rsid w:val="00506FC9"/>
    <w:rsid w:val="0056683F"/>
    <w:rsid w:val="00567215"/>
    <w:rsid w:val="005E0458"/>
    <w:rsid w:val="00610E2A"/>
    <w:rsid w:val="00664D43"/>
    <w:rsid w:val="007269C2"/>
    <w:rsid w:val="007B335E"/>
    <w:rsid w:val="007C4B31"/>
    <w:rsid w:val="008A038F"/>
    <w:rsid w:val="00952FBA"/>
    <w:rsid w:val="00954C79"/>
    <w:rsid w:val="00A44335"/>
    <w:rsid w:val="00BD5590"/>
    <w:rsid w:val="00C1136E"/>
    <w:rsid w:val="00D03AF6"/>
    <w:rsid w:val="00F64D8A"/>
    <w:rsid w:val="00FA1C4E"/>
    <w:rsid w:val="00FB5C97"/>
    <w:rsid w:val="1C5147B5"/>
    <w:rsid w:val="4C9F9DA3"/>
    <w:rsid w:val="6BDDA99F"/>
    <w:rsid w:val="6FCFE23A"/>
    <w:rsid w:val="6FFD6C41"/>
    <w:rsid w:val="7D7F8B47"/>
    <w:rsid w:val="7F6DCA3B"/>
    <w:rsid w:val="7F7726BD"/>
    <w:rsid w:val="7F774C22"/>
    <w:rsid w:val="7F8B81F4"/>
    <w:rsid w:val="7FBEFAF3"/>
    <w:rsid w:val="7FFF3CF4"/>
    <w:rsid w:val="AAF34B70"/>
    <w:rsid w:val="BF5DDBEB"/>
    <w:rsid w:val="BF99C691"/>
    <w:rsid w:val="CF9F98E4"/>
    <w:rsid w:val="FD7F686D"/>
    <w:rsid w:val="FD9B8F2C"/>
    <w:rsid w:val="FD9BDB00"/>
    <w:rsid w:val="FF290914"/>
    <w:rsid w:val="FFEBFF3C"/>
    <w:rsid w:val="FFF78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ql-font-timesnewroman"/>
    <w:basedOn w:val="5"/>
    <w:qFormat/>
    <w:uiPriority w:val="0"/>
  </w:style>
  <w:style w:type="character" w:customStyle="1" w:styleId="12">
    <w:name w:val="ql-bold-700"/>
    <w:basedOn w:val="5"/>
    <w:qFormat/>
    <w:uiPriority w:val="0"/>
  </w:style>
  <w:style w:type="character" w:customStyle="1" w:styleId="13">
    <w:name w:val="ql-font-microsoftyahe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334</Characters>
  <Lines>3</Lines>
  <Paragraphs>1</Paragraphs>
  <TotalTime>47</TotalTime>
  <ScaleCrop>false</ScaleCrop>
  <LinksUpToDate>false</LinksUpToDate>
  <CharactersWithSpaces>471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2023-03-02T11:35:00Z</dcterms:created>
  <dc:creator>李 婷</dc:creator>
  <cp:lastModifiedBy>kd221</cp:lastModifiedBy>
  <dcterms:modified xsi:type="dcterms:W3CDTF">2025-12-19T17:12:52Z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  <property fmtid="{D5CDD505-2E9C-101B-9397-08002B2CF9AE}" pid="3" name="ICV">
    <vt:lpwstr>3EAEC61C80094E4A9643752C7E61E278_13</vt:lpwstr>
  </property>
</Properties>
</file>